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585" w:rsidRPr="00E66585" w:rsidRDefault="00E66585" w:rsidP="00E66585">
      <w:pPr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</w:pPr>
      <w:r w:rsidRPr="00E66585"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  <w:t>В современном мире образовательные тенденции для взрослых значительно изменились, причем ключевую роль в этом играет онлайн-обучение. Вот несколько ключевых аспектов, отражающих эти изменения:</w:t>
      </w:r>
    </w:p>
    <w:p w:rsidR="00E66585" w:rsidRPr="00E66585" w:rsidRDefault="00E66585" w:rsidP="00E66585">
      <w:pPr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</w:pPr>
    </w:p>
    <w:p w:rsidR="00E66585" w:rsidRPr="00E66585" w:rsidRDefault="00E66585" w:rsidP="00E66585">
      <w:pPr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</w:pPr>
      <w:r w:rsidRPr="00E66585"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  <w:t xml:space="preserve">1. </w:t>
      </w:r>
      <w:r w:rsidRPr="00E66585">
        <w:rPr>
          <w:rFonts w:ascii="Open Sans" w:eastAsia="Times New Roman" w:hAnsi="Open Sans" w:cs="Open Sans"/>
          <w:b/>
          <w:color w:val="auto"/>
          <w:sz w:val="21"/>
          <w:szCs w:val="21"/>
          <w:lang w:eastAsia="ru-RU"/>
        </w:rPr>
        <w:t>Основной тренд:</w:t>
      </w:r>
      <w:r w:rsidRPr="00E66585"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  <w:t xml:space="preserve"> Преобразование традиционного образования в онлайн-формат. Это превращение не только повысило доступность обучения, но и предоставило гибкие возможности для </w:t>
      </w:r>
      <w:r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  <w:t>обучения в любое удобное время.</w:t>
      </w:r>
    </w:p>
    <w:p w:rsidR="00E66585" w:rsidRPr="00E66585" w:rsidRDefault="00E66585" w:rsidP="00E66585">
      <w:pPr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</w:pPr>
      <w:r w:rsidRPr="00E66585"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  <w:t xml:space="preserve">2. </w:t>
      </w:r>
      <w:r w:rsidRPr="00E66585">
        <w:rPr>
          <w:rFonts w:ascii="Open Sans" w:eastAsia="Times New Roman" w:hAnsi="Open Sans" w:cs="Open Sans"/>
          <w:b/>
          <w:color w:val="auto"/>
          <w:sz w:val="21"/>
          <w:szCs w:val="21"/>
          <w:lang w:eastAsia="ru-RU"/>
        </w:rPr>
        <w:t>Эффективность и доступность:</w:t>
      </w:r>
      <w:r w:rsidRPr="00E66585"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  <w:t xml:space="preserve"> Благодаря развитию технологий и всеобщей доступности интернета, онлайн-курсы стали идеальным вариантом для взрослых, стремящихся к самосовершенствованию или необходимости поднять</w:t>
      </w:r>
      <w:r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  <w:t xml:space="preserve"> свой профессиональный уровень.</w:t>
      </w:r>
    </w:p>
    <w:p w:rsidR="00E66585" w:rsidRPr="00E66585" w:rsidRDefault="00E66585" w:rsidP="00E66585">
      <w:pPr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</w:pPr>
      <w:r w:rsidRPr="00E66585"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  <w:t xml:space="preserve">3. </w:t>
      </w:r>
      <w:r w:rsidRPr="00E66585">
        <w:rPr>
          <w:rFonts w:ascii="Open Sans" w:eastAsia="Times New Roman" w:hAnsi="Open Sans" w:cs="Open Sans"/>
          <w:b/>
          <w:color w:val="auto"/>
          <w:sz w:val="21"/>
          <w:szCs w:val="21"/>
          <w:lang w:eastAsia="ru-RU"/>
        </w:rPr>
        <w:t>Связь с цифровой экономикой:</w:t>
      </w:r>
      <w:r w:rsidRPr="00E66585"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  <w:t xml:space="preserve"> Неотъемлемая часть современных трендов в образовании - это их корреляция с потребностями цифровой экономики. В условиях быстро развивающегося мира, онлайн-обучение становится ключом к подготовке специалистов, способных работать с новейшими технологиями и в</w:t>
      </w:r>
      <w:r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  <w:t xml:space="preserve"> рамках идеологии </w:t>
      </w:r>
      <w:proofErr w:type="spellStart"/>
      <w:r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  <w:t>цифровизации</w:t>
      </w:r>
      <w:proofErr w:type="spellEnd"/>
      <w:r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  <w:t>.</w:t>
      </w:r>
    </w:p>
    <w:p w:rsidR="00E66585" w:rsidRPr="00E66585" w:rsidRDefault="00E66585" w:rsidP="00E66585">
      <w:pPr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</w:pPr>
      <w:r w:rsidRPr="00E66585"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  <w:t>Эти изменения в образовании для взрослых подчеркивают важность онлайн-обучения как средства для достижения личного и профессионального роста, а также подготовки квалифицированных кадров для цифровой экономики.</w:t>
      </w:r>
    </w:p>
    <w:p w:rsidR="00E66585" w:rsidRPr="00E66585" w:rsidRDefault="00E66585" w:rsidP="00E66585">
      <w:pPr>
        <w:rPr>
          <w:rFonts w:ascii="Open Sans" w:eastAsia="Times New Roman" w:hAnsi="Open Sans" w:cs="Open Sans"/>
          <w:b/>
          <w:color w:val="auto"/>
          <w:sz w:val="21"/>
          <w:szCs w:val="21"/>
          <w:lang w:eastAsia="ru-RU"/>
        </w:rPr>
      </w:pPr>
      <w:r w:rsidRPr="00E66585">
        <w:rPr>
          <w:rFonts w:ascii="Open Sans" w:eastAsia="Times New Roman" w:hAnsi="Open Sans" w:cs="Open Sans"/>
          <w:b/>
          <w:color w:val="auto"/>
          <w:sz w:val="21"/>
          <w:szCs w:val="21"/>
          <w:lang w:eastAsia="ru-RU"/>
        </w:rPr>
        <w:t>Основные достоинства веб-обучения для зрелой аудитории заключаются в его адаптивности. Преимущества включают в себя:</w:t>
      </w:r>
    </w:p>
    <w:p w:rsidR="00E66585" w:rsidRPr="00E66585" w:rsidRDefault="00E66585" w:rsidP="00E66585">
      <w:pPr>
        <w:pStyle w:val="a4"/>
        <w:numPr>
          <w:ilvl w:val="0"/>
          <w:numId w:val="1"/>
        </w:numPr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</w:pPr>
      <w:r w:rsidRPr="00E66585"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  <w:t>Возможность подбора времени для учёбы и выполнения заданий, что идеально подходит занятым людям, обременённым работой и домашними обязанностями.</w:t>
      </w:r>
    </w:p>
    <w:p w:rsidR="00E66585" w:rsidRPr="00E66585" w:rsidRDefault="00E66585" w:rsidP="00E66585">
      <w:pPr>
        <w:pStyle w:val="a4"/>
        <w:numPr>
          <w:ilvl w:val="0"/>
          <w:numId w:val="1"/>
        </w:numPr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</w:pPr>
      <w:r w:rsidRPr="00E66585"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  <w:t>Обучение новым дисциплинам или совершенствование умений, не покидая пределов своего жилища или рабочего пространства.</w:t>
      </w:r>
    </w:p>
    <w:p w:rsidR="00E66585" w:rsidRPr="00E66585" w:rsidRDefault="00E66585" w:rsidP="00E66585">
      <w:pPr>
        <w:pStyle w:val="a4"/>
        <w:numPr>
          <w:ilvl w:val="0"/>
          <w:numId w:val="1"/>
        </w:numPr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</w:pPr>
      <w:r w:rsidRPr="00E66585"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  <w:t>Широкий выбор курсов и учебных программ, позволяющий легко найти то, что подходит под личные увлечения или профессиональные задачи взрослых учащихся.</w:t>
      </w:r>
    </w:p>
    <w:p w:rsidR="00E66585" w:rsidRPr="00E66585" w:rsidRDefault="00E66585" w:rsidP="00E66585">
      <w:pPr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</w:pPr>
      <w:r w:rsidRPr="00E66585"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  <w:t>Эти аспекты делают онлайн-обучение выгодным и привлекательным вариантом для тех, кто стремится расширять свои знания и навыки, уделяя особое внимание своим индивидуальным потребностям и жизненному ритму.</w:t>
      </w:r>
    </w:p>
    <w:p w:rsidR="00E66585" w:rsidRPr="00E66585" w:rsidRDefault="00E66585" w:rsidP="00E66585">
      <w:pPr>
        <w:rPr>
          <w:rFonts w:ascii="Open Sans" w:eastAsia="Times New Roman" w:hAnsi="Open Sans" w:cs="Open Sans"/>
          <w:b/>
          <w:color w:val="auto"/>
          <w:sz w:val="21"/>
          <w:szCs w:val="21"/>
          <w:lang w:eastAsia="ru-RU"/>
        </w:rPr>
      </w:pPr>
      <w:r w:rsidRPr="00E66585">
        <w:rPr>
          <w:rFonts w:ascii="Open Sans" w:eastAsia="Times New Roman" w:hAnsi="Open Sans" w:cs="Open Sans"/>
          <w:b/>
          <w:color w:val="auto"/>
          <w:sz w:val="21"/>
          <w:szCs w:val="21"/>
          <w:lang w:eastAsia="ru-RU"/>
        </w:rPr>
        <w:t>Взрослые учащиеся могут воспользоваться следующими преимуществами онлайн</w:t>
      </w:r>
      <w:r w:rsidRPr="00E66585">
        <w:rPr>
          <w:rFonts w:ascii="Open Sans" w:eastAsia="Times New Roman" w:hAnsi="Open Sans" w:cs="Open Sans"/>
          <w:b/>
          <w:color w:val="auto"/>
          <w:sz w:val="21"/>
          <w:szCs w:val="21"/>
          <w:lang w:eastAsia="ru-RU"/>
        </w:rPr>
        <w:t>-образования:</w:t>
      </w:r>
    </w:p>
    <w:p w:rsidR="00E66585" w:rsidRPr="00E66585" w:rsidRDefault="00E66585" w:rsidP="00E66585">
      <w:pPr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</w:pPr>
      <w:r w:rsidRPr="00E66585"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  <w:t xml:space="preserve">- </w:t>
      </w:r>
      <w:r w:rsidRPr="00E66585">
        <w:rPr>
          <w:rFonts w:ascii="Open Sans" w:eastAsia="Times New Roman" w:hAnsi="Open Sans" w:cs="Open Sans"/>
          <w:b/>
          <w:color w:val="auto"/>
          <w:sz w:val="21"/>
          <w:szCs w:val="21"/>
          <w:lang w:eastAsia="ru-RU"/>
        </w:rPr>
        <w:t>Выбор Учебного Плана:</w:t>
      </w:r>
      <w:r w:rsidRPr="00E66585"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  <w:t xml:space="preserve"> Учащиеся могут настроить интенсивность, продолжительность и формат своего обучения. Это включает в себя различные методы, такие как </w:t>
      </w:r>
      <w:proofErr w:type="spellStart"/>
      <w:r w:rsidRPr="00E66585"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  <w:t>вебинары</w:t>
      </w:r>
      <w:proofErr w:type="spellEnd"/>
      <w:r w:rsidRPr="00E66585"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  <w:t xml:space="preserve">, </w:t>
      </w:r>
      <w:proofErr w:type="spellStart"/>
      <w:r w:rsidRPr="00E66585"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  <w:t>видеолекции</w:t>
      </w:r>
      <w:proofErr w:type="spellEnd"/>
      <w:r w:rsidRPr="00E66585"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  <w:t xml:space="preserve"> и интерактивные задания.</w:t>
      </w:r>
    </w:p>
    <w:p w:rsidR="00E66585" w:rsidRPr="00E66585" w:rsidRDefault="00E66585" w:rsidP="00E66585">
      <w:pPr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</w:pPr>
      <w:r w:rsidRPr="00E66585"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  <w:t xml:space="preserve">- </w:t>
      </w:r>
      <w:r w:rsidRPr="00E66585">
        <w:rPr>
          <w:rFonts w:ascii="Open Sans" w:eastAsia="Times New Roman" w:hAnsi="Open Sans" w:cs="Open Sans"/>
          <w:b/>
          <w:color w:val="auto"/>
          <w:sz w:val="21"/>
          <w:szCs w:val="21"/>
          <w:lang w:eastAsia="ru-RU"/>
        </w:rPr>
        <w:t>Доступ к Экспертному Знанию:</w:t>
      </w:r>
      <w:r w:rsidRPr="00E66585"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  <w:t xml:space="preserve"> Онлайн-платформы предоставляют возможность обучаться у экспертов и ведущих университетов из разных </w:t>
      </w:r>
      <w:r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  <w:t>регионов и стран, не ограничивая студента территориально.</w:t>
      </w:r>
    </w:p>
    <w:p w:rsidR="00E66585" w:rsidRPr="00E66585" w:rsidRDefault="00E66585" w:rsidP="00E66585">
      <w:pPr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</w:pPr>
      <w:r w:rsidRPr="00E66585"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  <w:t xml:space="preserve">- </w:t>
      </w:r>
      <w:r w:rsidRPr="00E66585">
        <w:rPr>
          <w:rFonts w:ascii="Open Sans" w:eastAsia="Times New Roman" w:hAnsi="Open Sans" w:cs="Open Sans"/>
          <w:b/>
          <w:color w:val="auto"/>
          <w:sz w:val="21"/>
          <w:szCs w:val="21"/>
          <w:lang w:eastAsia="ru-RU"/>
        </w:rPr>
        <w:t xml:space="preserve">Сотрудничество с </w:t>
      </w:r>
      <w:r w:rsidRPr="00E66585">
        <w:rPr>
          <w:rFonts w:ascii="Open Sans" w:eastAsia="Times New Roman" w:hAnsi="Open Sans" w:cs="Open Sans"/>
          <w:b/>
          <w:color w:val="auto"/>
          <w:sz w:val="21"/>
          <w:szCs w:val="21"/>
          <w:lang w:eastAsia="ru-RU"/>
        </w:rPr>
        <w:t>Престижными учебными заведениями за пределами региона и страны</w:t>
      </w:r>
      <w:r w:rsidRPr="00E66585">
        <w:rPr>
          <w:rFonts w:ascii="Open Sans" w:eastAsia="Times New Roman" w:hAnsi="Open Sans" w:cs="Open Sans"/>
          <w:b/>
          <w:color w:val="auto"/>
          <w:sz w:val="21"/>
          <w:szCs w:val="21"/>
          <w:lang w:eastAsia="ru-RU"/>
        </w:rPr>
        <w:t>:</w:t>
      </w:r>
      <w:r w:rsidRPr="00E66585"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  <w:t xml:space="preserve"> Многие платформы сотрудничают с престижными университетами, предлагая доступ к качественным учебным материалам и возможность общения с квалифицированными преподавателями.</w:t>
      </w:r>
    </w:p>
    <w:p w:rsidR="00E66585" w:rsidRPr="00E66585" w:rsidRDefault="00E66585" w:rsidP="00E66585">
      <w:pPr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</w:pPr>
      <w:r w:rsidRPr="00E66585"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  <w:t xml:space="preserve">- Получение Практических Знаний: Платформы позволяют </w:t>
      </w:r>
      <w:proofErr w:type="gramStart"/>
      <w:r w:rsidRPr="00E66585"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  <w:t>взрослым</w:t>
      </w:r>
      <w:proofErr w:type="gramEnd"/>
      <w:r w:rsidRPr="00E66585"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  <w:t xml:space="preserve"> обучающимся приобрести актуальные знания и навыки, которые можно непосредственно применять в жизни и на работе.</w:t>
      </w:r>
    </w:p>
    <w:p w:rsidR="00E66585" w:rsidRPr="00E66585" w:rsidRDefault="00E66585" w:rsidP="00E66585">
      <w:pPr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</w:pPr>
      <w:r w:rsidRPr="00E66585"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  <w:t>Эти возможности значительно расширяют границы традиционного образования, делая его более гибким и доступным для взрослых учащихся.</w:t>
      </w:r>
    </w:p>
    <w:p w:rsidR="00E66585" w:rsidRPr="00E66585" w:rsidRDefault="00E66585" w:rsidP="00E66585">
      <w:pPr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</w:pPr>
      <w:r w:rsidRPr="00E66585"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  <w:t>В современном мире, где времени всегда не хватает, взрослые предпочитают обучение, которое предоставляет гибкость и удобство. В ответ на эту потребность, появляются новые форматы обр</w:t>
      </w:r>
      <w:r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  <w:t>азовательных программ, включая:</w:t>
      </w:r>
    </w:p>
    <w:p w:rsidR="00E66585" w:rsidRPr="00E66585" w:rsidRDefault="00E66585" w:rsidP="00E66585">
      <w:pPr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</w:pPr>
      <w:r w:rsidRPr="00E66585"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  <w:t>- Краткосрочные интенсивные курсы, позволяющие эффективно и быстро насытиться знаниями.</w:t>
      </w:r>
    </w:p>
    <w:p w:rsidR="00E66585" w:rsidRPr="00E66585" w:rsidRDefault="00E66585" w:rsidP="00E66585">
      <w:pPr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</w:pPr>
      <w:r w:rsidRPr="00E66585"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  <w:t xml:space="preserve">- Дистанционное обучение, благодаря которому можно учиться из любой точки </w:t>
      </w:r>
      <w:r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  <w:t>мира, не выходя из дома.</w:t>
      </w:r>
    </w:p>
    <w:p w:rsidR="00E66585" w:rsidRPr="00E66585" w:rsidRDefault="00E66585" w:rsidP="00E66585">
      <w:pPr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</w:pPr>
      <w:r w:rsidRPr="00E66585"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  <w:t xml:space="preserve">К тому же, набирает популярность </w:t>
      </w:r>
      <w:r w:rsidRPr="00E66585">
        <w:rPr>
          <w:rFonts w:ascii="Open Sans" w:eastAsia="Times New Roman" w:hAnsi="Open Sans" w:cs="Open Sans"/>
          <w:b/>
          <w:color w:val="auto"/>
          <w:sz w:val="21"/>
          <w:szCs w:val="21"/>
          <w:lang w:eastAsia="ru-RU"/>
        </w:rPr>
        <w:t>ГИБРИДНЫЙ ФОРМАТ ОБУЧЕНИЯ</w:t>
      </w:r>
      <w:r w:rsidRPr="00E66585"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  <w:t>. Его уникальность состоит в том, что он предлагает студентам свободу выбора между очным присутствием в аудитории и онлайн-участием через интернет на одном и том же занятии. Это позволяет учащимся гибко подходить к процессу обучения, адаптируя его под свои потребности и обстоятельства.</w:t>
      </w:r>
    </w:p>
    <w:p w:rsidR="00E66585" w:rsidRPr="00E66585" w:rsidRDefault="00E66585" w:rsidP="00E66585">
      <w:pPr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</w:pPr>
      <w:r w:rsidRPr="00E66585"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  <w:t xml:space="preserve">Возникли идеи о том, чтобы мастерство в определённой области развивать, навык уточнённый приобретать, целью ставя использование лишь ограниченного количества времени для достижения желаемой специализации. Привлекательностью гибких обучающих программ является их способность адаптироваться к жизни современного </w:t>
      </w:r>
      <w:r w:rsidRPr="00E66585"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  <w:lastRenderedPageBreak/>
        <w:t>взрослого, включая работу и личные дела, делая учёбу более удобной. Ещё одно преимущество таких программ – они предлагают пе</w:t>
      </w:r>
      <w:r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  <w:t>рсонализацию учебного процесса:</w:t>
      </w:r>
    </w:p>
    <w:p w:rsidR="00E66585" w:rsidRPr="00E66585" w:rsidRDefault="00E66585" w:rsidP="00E66585">
      <w:pPr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</w:pPr>
      <w:r w:rsidRPr="00E66585"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  <w:t>- Индивидуальный подход к выбору дисциплин.</w:t>
      </w:r>
    </w:p>
    <w:p w:rsidR="00E66585" w:rsidRPr="00E66585" w:rsidRDefault="00E66585" w:rsidP="00E66585">
      <w:pPr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</w:pPr>
      <w:r w:rsidRPr="00E66585"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  <w:t>- Возможность настройки сложности материала в соответствии с личными потребностями и уровнем подготовки.</w:t>
      </w:r>
    </w:p>
    <w:p w:rsidR="00E66585" w:rsidRPr="00E66585" w:rsidRDefault="00E66585" w:rsidP="00E66585">
      <w:pPr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</w:pPr>
    </w:p>
    <w:p w:rsidR="00E66585" w:rsidRPr="00E66585" w:rsidRDefault="00E66585" w:rsidP="00E66585">
      <w:pPr>
        <w:jc w:val="center"/>
        <w:rPr>
          <w:rFonts w:ascii="Open Sans" w:eastAsia="Times New Roman" w:hAnsi="Open Sans" w:cs="Open Sans"/>
          <w:b/>
          <w:color w:val="auto"/>
          <w:sz w:val="21"/>
          <w:szCs w:val="21"/>
          <w:lang w:eastAsia="ru-RU"/>
        </w:rPr>
      </w:pPr>
      <w:r w:rsidRPr="00E66585">
        <w:rPr>
          <w:rFonts w:ascii="Open Sans" w:eastAsia="Times New Roman" w:hAnsi="Open Sans" w:cs="Open Sans"/>
          <w:b/>
          <w:color w:val="auto"/>
          <w:sz w:val="21"/>
          <w:szCs w:val="21"/>
          <w:lang w:eastAsia="ru-RU"/>
        </w:rPr>
        <w:t>Таким образом, обучение становится не только более гибким, но и персонализированным, что способствует более глубокому и сфокусированному изучению материала.</w:t>
      </w:r>
    </w:p>
    <w:p w:rsidR="00E66585" w:rsidRPr="00E66585" w:rsidRDefault="00E66585" w:rsidP="00E66585">
      <w:pPr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</w:pPr>
      <w:r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  <w:t xml:space="preserve">Конечно в рамках </w:t>
      </w:r>
      <w:proofErr w:type="spellStart"/>
      <w:r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  <w:t>прехода</w:t>
      </w:r>
      <w:proofErr w:type="spellEnd"/>
      <w:r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  <w:t xml:space="preserve"> на он-</w:t>
      </w:r>
      <w:proofErr w:type="spellStart"/>
      <w:r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  <w:t>лайн</w:t>
      </w:r>
      <w:proofErr w:type="spellEnd"/>
      <w:r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  <w:t xml:space="preserve"> образование могут возникать и проблемы</w:t>
      </w:r>
      <w:proofErr w:type="gramStart"/>
      <w:r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  <w:t xml:space="preserve">. </w:t>
      </w:r>
      <w:proofErr w:type="gramEnd"/>
      <w:r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  <w:t xml:space="preserve">С чем может столкнуться студент при обучении </w:t>
      </w:r>
      <w:proofErr w:type="gramStart"/>
      <w:r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  <w:t>дистанционно?</w:t>
      </w:r>
      <w:r w:rsidRPr="00E66585"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  <w:t>:</w:t>
      </w:r>
      <w:proofErr w:type="gramEnd"/>
    </w:p>
    <w:p w:rsidR="00E66585" w:rsidRPr="00E66585" w:rsidRDefault="00E66585" w:rsidP="00E66585">
      <w:pPr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</w:pPr>
      <w:r w:rsidRPr="00E66585"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  <w:t>- Возможный недостаток самоорганизации и управления большим объемом учебного материала может стать препятствием для некоторых учащихся.</w:t>
      </w:r>
    </w:p>
    <w:p w:rsidR="00E66585" w:rsidRPr="00E66585" w:rsidRDefault="00E66585" w:rsidP="00E66585">
      <w:pPr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</w:pPr>
      <w:r w:rsidRPr="00E66585"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  <w:t>- Проблемы с поддержанием мотивации и следованием дисциплине могут возникать из-за отсутствия структурированного расписания.</w:t>
      </w:r>
    </w:p>
    <w:p w:rsidR="00E66585" w:rsidRPr="00E66585" w:rsidRDefault="00E66585" w:rsidP="00E66585">
      <w:pPr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</w:pPr>
      <w:r w:rsidRPr="00E66585"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  <w:t>- Ограниченный доступ к необходимой образовательной инфраструктуре и технологиям для эффективного онлайн-обучения может стать серьезным барьером для обучения.</w:t>
      </w:r>
    </w:p>
    <w:p w:rsidR="00E20FF8" w:rsidRDefault="00E66585" w:rsidP="00E66585">
      <w:bookmarkStart w:id="0" w:name="_GoBack"/>
      <w:bookmarkEnd w:id="0"/>
      <w:r w:rsidRPr="00E66585">
        <w:rPr>
          <w:rFonts w:ascii="Open Sans" w:eastAsia="Times New Roman" w:hAnsi="Open Sans" w:cs="Open Sans"/>
          <w:color w:val="auto"/>
          <w:sz w:val="21"/>
          <w:szCs w:val="21"/>
          <w:lang w:eastAsia="ru-RU"/>
        </w:rPr>
        <w:t>Таким образом, хотя эта модель обучения предоставляет студентам уникальную возможность для развития, соответствующая их личным потребностям и способностям, важно также учитывать и предлагать решения для возможных сложностей.</w:t>
      </w:r>
    </w:p>
    <w:sectPr w:rsidR="00E20FF8" w:rsidSect="004A093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panose1 w:val="00000500000000000000"/>
    <w:charset w:val="CC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altName w:val="Times New Roman"/>
    <w:charset w:val="CC"/>
    <w:family w:val="auto"/>
    <w:pitch w:val="variable"/>
    <w:sig w:usb0="00000001" w:usb1="4000201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5D7BC4"/>
    <w:multiLevelType w:val="hybridMultilevel"/>
    <w:tmpl w:val="9FB2DE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A0937"/>
    <w:rsid w:val="00083E66"/>
    <w:rsid w:val="000C5E55"/>
    <w:rsid w:val="0046050D"/>
    <w:rsid w:val="004A0937"/>
    <w:rsid w:val="0056654A"/>
    <w:rsid w:val="005757EA"/>
    <w:rsid w:val="00880FCC"/>
    <w:rsid w:val="00B51B93"/>
    <w:rsid w:val="00C90ABA"/>
    <w:rsid w:val="00D83B78"/>
    <w:rsid w:val="00E66585"/>
    <w:rsid w:val="00F61BF9"/>
    <w:rsid w:val="00FF7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D1C08"/>
  <w15:docId w15:val="{D9BB8507-DDB4-43F8-8D78-A80EA0607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ontserrat" w:eastAsiaTheme="minorHAnsi" w:hAnsi="Montserrat" w:cstheme="minorBidi"/>
        <w:color w:val="333333"/>
        <w:sz w:val="19"/>
        <w:szCs w:val="19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1B93"/>
    <w:pPr>
      <w:spacing w:after="160" w:line="259" w:lineRule="auto"/>
    </w:pPr>
    <w:rPr>
      <w:rFonts w:ascii="Times New Roman" w:hAnsi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51B93"/>
    <w:pPr>
      <w:spacing w:after="0" w:line="240" w:lineRule="auto"/>
    </w:pPr>
    <w:rPr>
      <w:rFonts w:ascii="Times New Roman" w:hAnsi="Times New Roman"/>
      <w:sz w:val="24"/>
      <w:szCs w:val="20"/>
    </w:rPr>
  </w:style>
  <w:style w:type="paragraph" w:styleId="a4">
    <w:name w:val="List Paragraph"/>
    <w:basedOn w:val="a"/>
    <w:uiPriority w:val="34"/>
    <w:qFormat/>
    <w:rsid w:val="00B51B93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4A0937"/>
    <w:pPr>
      <w:spacing w:before="100" w:beforeAutospacing="1" w:after="100" w:afterAutospacing="1" w:line="240" w:lineRule="auto"/>
    </w:pPr>
    <w:rPr>
      <w:rFonts w:eastAsia="Times New Roman" w:cs="Times New Roman"/>
      <w:color w:val="auto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12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782</Words>
  <Characters>4461</Characters>
  <Application>Microsoft Office Word</Application>
  <DocSecurity>0</DocSecurity>
  <Lines>37</Lines>
  <Paragraphs>10</Paragraphs>
  <ScaleCrop>false</ScaleCrop>
  <Company/>
  <LinksUpToDate>false</LinksUpToDate>
  <CharactersWithSpaces>5233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555</dc:creator>
  <cp:keywords/>
  <dc:description/>
  <cp:lastModifiedBy>Василиса</cp:lastModifiedBy>
  <cp:revision>3</cp:revision>
  <dcterms:created xsi:type="dcterms:W3CDTF">2024-07-31T13:22:00Z</dcterms:created>
  <dcterms:modified xsi:type="dcterms:W3CDTF">2024-07-31T13:36:00Z</dcterms:modified>
</cp:coreProperties>
</file>